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KSIĘGA HACCP – WZÓR</w:t>
      </w:r>
    </w:p>
    <w:p/>
    <w:p/>
    <w:p>
      <w:r>
        <w:rPr>
          <w:b/>
          <w:sz w:val="22"/>
        </w:rPr>
        <w:t>1. Wprowadzenie</w:t>
      </w:r>
    </w:p>
    <w:p>
      <w:r>
        <w:rPr>
          <w:b w:val="0"/>
          <w:sz w:val="20"/>
        </w:rPr>
        <w:t>Niniejsza Księga HACCP stanowi dokumentację systemu zapewniającego bezpieczeństwo żywności w zakładzie. System opiera się na zasadach HACCP zgodnych z Rozporządzeniem (WE) nr 852/2004 oraz krajowymi przepisami prawa żywnościowego.</w:t>
      </w:r>
    </w:p>
    <w:p/>
    <w:p>
      <w:r>
        <w:rPr>
          <w:b/>
          <w:sz w:val="22"/>
        </w:rPr>
        <w:t>2. Informacje o zakładzie</w:t>
      </w:r>
    </w:p>
    <w:p>
      <w:r>
        <w:rPr>
          <w:b w:val="0"/>
          <w:sz w:val="20"/>
        </w:rPr>
        <w:t>Nazwa zakładu: ________________________________________________</w:t>
      </w:r>
    </w:p>
    <w:p>
      <w:r>
        <w:rPr>
          <w:b w:val="0"/>
          <w:sz w:val="20"/>
        </w:rPr>
        <w:t>Adres: ________________________________________________________</w:t>
      </w:r>
    </w:p>
    <w:p>
      <w:r>
        <w:rPr>
          <w:b w:val="0"/>
          <w:sz w:val="20"/>
        </w:rPr>
        <w:t>Rodzaj działalności: ___________________________________________</w:t>
      </w:r>
    </w:p>
    <w:p>
      <w:r>
        <w:rPr>
          <w:b w:val="0"/>
          <w:sz w:val="20"/>
        </w:rPr>
        <w:t>Osoba odpowiedzialna za HACCP: _________________________________</w:t>
      </w:r>
    </w:p>
    <w:p/>
    <w:p>
      <w:r>
        <w:rPr>
          <w:b/>
          <w:sz w:val="22"/>
        </w:rPr>
        <w:t>3. Opis produktu i jego przeznaczenie</w:t>
      </w:r>
    </w:p>
    <w:p>
      <w:r>
        <w:rPr>
          <w:b w:val="0"/>
          <w:sz w:val="20"/>
        </w:rPr>
        <w:t>Opis produktu: ____________________________________________________</w:t>
      </w:r>
    </w:p>
    <w:p>
      <w:r>
        <w:rPr>
          <w:b w:val="0"/>
          <w:sz w:val="20"/>
        </w:rPr>
        <w:t>Przeznaczenie produktu: ___________________________________________</w:t>
      </w:r>
    </w:p>
    <w:p/>
    <w:p>
      <w:r>
        <w:rPr>
          <w:b/>
          <w:sz w:val="22"/>
        </w:rPr>
        <w:t>4. Diagram procesu produkcyjnego</w:t>
      </w:r>
    </w:p>
    <w:p>
      <w:r>
        <w:rPr>
          <w:b w:val="0"/>
          <w:sz w:val="20"/>
        </w:rPr>
        <w:t>Poniżej przedstawiono schemat graficzny procesu produkcyjnego wraz z najważniejszymi etapami i punktami kontrolnymi (CCP).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2"/>
        </w:rPr>
        <w:t>5. Analiza zagrożeń i środki kontroli</w:t>
      </w:r>
    </w:p>
    <w:p>
      <w:r>
        <w:rPr>
          <w:b w:val="0"/>
          <w:sz w:val="20"/>
        </w:rPr>
        <w:t>W tabeli poniżej przedstawiono identyfikację potencjalnych zagrożeń, ocenę ryzyka oraz środki kontroli stosowane w procesie produkcji.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Etap procesu</w:t>
            </w:r>
          </w:p>
        </w:tc>
        <w:tc>
          <w:tcPr>
            <w:tcW w:type="dxa" w:w="1994"/>
          </w:tcPr>
          <w:p>
            <w:r>
              <w:t>Możliwe zagrożenia</w:t>
            </w:r>
          </w:p>
        </w:tc>
        <w:tc>
          <w:tcPr>
            <w:tcW w:type="dxa" w:w="1994"/>
          </w:tcPr>
          <w:p>
            <w:r>
              <w:t>Prawdopodobieństwo</w:t>
            </w:r>
          </w:p>
        </w:tc>
        <w:tc>
          <w:tcPr>
            <w:tcW w:type="dxa" w:w="1994"/>
          </w:tcPr>
          <w:p>
            <w:r>
              <w:t>Skutki</w:t>
            </w:r>
          </w:p>
        </w:tc>
        <w:tc>
          <w:tcPr>
            <w:tcW w:type="dxa" w:w="1994"/>
          </w:tcPr>
          <w:p>
            <w:r>
              <w:t>Środki kontroli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2"/>
        </w:rPr>
        <w:t>6. Punkty krytyczne kontroli (CCP)</w:t>
      </w:r>
    </w:p>
    <w:p>
      <w:r>
        <w:rPr>
          <w:b w:val="0"/>
          <w:sz w:val="20"/>
        </w:rPr>
        <w:t>Poniżej wymieniono punkty krytyczne kontroli wraz z odpowiadającymi im kryteriami i sposobami monitorowania.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CCP</w:t>
            </w:r>
          </w:p>
        </w:tc>
        <w:tc>
          <w:tcPr>
            <w:tcW w:type="dxa" w:w="2493"/>
          </w:tcPr>
          <w:p>
            <w:r>
              <w:t>Kryteria krytyczne</w:t>
            </w:r>
          </w:p>
        </w:tc>
        <w:tc>
          <w:tcPr>
            <w:tcW w:type="dxa" w:w="2493"/>
          </w:tcPr>
          <w:p>
            <w:r>
              <w:t>Metody monitoringu</w:t>
            </w:r>
          </w:p>
        </w:tc>
        <w:tc>
          <w:tcPr>
            <w:tcW w:type="dxa" w:w="2493"/>
          </w:tcPr>
          <w:p>
            <w:r>
              <w:t>Działania korygujące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7. Procedury weryfikacji systemu HACCP</w:t>
      </w:r>
    </w:p>
    <w:p>
      <w:r>
        <w:rPr>
          <w:b w:val="0"/>
          <w:sz w:val="20"/>
        </w:rPr>
        <w:t>Opis sposobów weryfikacji prawidłowości działania systemu, w tym audytów wewnętrznych, analiz wyników monitoringu oraz przeglądów systemu.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2"/>
        </w:rPr>
        <w:t>8. Dokumentacja i rejestry</w:t>
      </w:r>
    </w:p>
    <w:p>
      <w:r>
        <w:rPr>
          <w:b w:val="0"/>
          <w:sz w:val="20"/>
        </w:rPr>
        <w:t>Lista dokumentów i rejestrów prowadzonych w ramach systemu HACCP, m.in. karta CCP, rejestry monitoringu, raporty działań korygujących.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Odpowiedzialny za HACCP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Kierownik zakładu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https://dokumenty-master.com/ksiega-haccp-wzor/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ksiega-haccp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