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KOSZTORYS REMONTU</w:t>
      </w:r>
    </w:p>
    <w:p/>
    <w:p/>
    <w:p>
      <w:r>
        <w:rPr>
          <w:b/>
          <w:sz w:val="20"/>
        </w:rPr>
        <w:t>Dane Inwestora:</w:t>
      </w:r>
    </w:p>
    <w:p>
      <w:r>
        <w:rPr>
          <w:b w:val="0"/>
          <w:sz w:val="20"/>
        </w:rPr>
        <w:t>Imię i Nazwisko / Nazwa firmy: 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_____________________________________________________________</w:t>
      </w:r>
    </w:p>
    <w:p/>
    <w:p>
      <w:r>
        <w:rPr>
          <w:b/>
          <w:sz w:val="20"/>
        </w:rPr>
        <w:t>Dane Wykonawcy:</w:t>
      </w:r>
    </w:p>
    <w:p>
      <w:r>
        <w:rPr>
          <w:b w:val="0"/>
          <w:sz w:val="20"/>
        </w:rPr>
        <w:t>Nazwa firmy: 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_____________________________________________________________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Lp.</w:t>
            </w:r>
          </w:p>
        </w:tc>
        <w:tc>
          <w:tcPr>
            <w:tcW w:type="dxa" w:w="1994"/>
          </w:tcPr>
          <w:p>
            <w:r>
              <w:t>Nazwa robót / materiałów</w:t>
            </w:r>
          </w:p>
        </w:tc>
        <w:tc>
          <w:tcPr>
            <w:tcW w:type="dxa" w:w="1994"/>
          </w:tcPr>
          <w:p>
            <w:r>
              <w:t>Jednostka miary</w:t>
            </w:r>
          </w:p>
        </w:tc>
        <w:tc>
          <w:tcPr>
            <w:tcW w:type="dxa" w:w="1994"/>
          </w:tcPr>
          <w:p>
            <w:r>
              <w:t>Ilość</w:t>
            </w:r>
          </w:p>
        </w:tc>
        <w:tc>
          <w:tcPr>
            <w:tcW w:type="dxa" w:w="1994"/>
          </w:tcPr>
          <w:p>
            <w:r>
              <w:t>Cena jednostkowa [PLN]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6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7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8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9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10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/>
    <w:p>
      <w:r>
        <w:rPr>
          <w:b/>
          <w:sz w:val="20"/>
        </w:rPr>
        <w:t>Podsumowanie kosztów: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Razem wartość robót: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 PLN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Podatek VAT (23%):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 PLN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Wartość całkowita: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 PLN</w:t>
            </w:r>
          </w:p>
        </w:tc>
      </w:tr>
    </w:tbl>
    <w:p/>
    <w:p/>
    <w:p/>
    <w:p>
      <w:r>
        <w:rPr>
          <w:b/>
          <w:sz w:val="20"/>
        </w:rPr>
        <w:t>Oświadczenia i postanowienia:</w:t>
      </w:r>
    </w:p>
    <w:p>
      <w:r>
        <w:rPr>
          <w:b w:val="0"/>
          <w:sz w:val="20"/>
        </w:rPr>
        <w:t>1. Wykonawca oświadcza, że wykona prace zgodnie z obowiązującymi przepisami, normami i zasadami wiedzy technicznej.</w:t>
      </w:r>
    </w:p>
    <w:p>
      <w:r>
        <w:rPr>
          <w:b w:val="0"/>
          <w:sz w:val="20"/>
        </w:rPr>
        <w:t>2. Kosztorys ma charakter orientacyjny i może ulec zmianie po szczegółowej wycenie i uzgodnieniu z Inwestorem.</w:t>
      </w:r>
    </w:p>
    <w:p>
      <w:r>
        <w:rPr>
          <w:b w:val="0"/>
          <w:sz w:val="20"/>
        </w:rPr>
        <w:t>3. Termin wykonania prac, sposób płatności oraz inne warunki zostaną określone w umowie zawartej pomiędzy stronami.</w:t>
      </w:r>
    </w:p>
    <w:p>
      <w:r>
        <w:rPr>
          <w:b w:val="0"/>
          <w:sz w:val="20"/>
        </w:rPr>
        <w:t>4. Niniejszy kosztorys został sporządzony zgodnie z obowiązującymi przepisami prawa i stanowi integralną część dokumentacji przetargowej / ofertowej.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Inwestor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https://dokumenty-master.com/kosztorys-remontu-wzor/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kosztorys-remont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